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7B" w:rsidRDefault="00AB5F7B" w:rsidP="00AB5F7B">
      <w:pPr>
        <w:rPr>
          <w:b/>
          <w:color w:val="1F497D"/>
        </w:rPr>
      </w:pPr>
      <w:bookmarkStart w:id="0" w:name="_GoBack"/>
      <w:bookmarkEnd w:id="0"/>
      <w:r>
        <w:rPr>
          <w:b/>
          <w:color w:val="1F497D"/>
        </w:rPr>
        <w:t>C’est au petit matin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L’on s’excuse de vivre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L’ivresse s’est enfuie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Qui nous tenait la main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Les monstres endormis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Se réveillent à l’aube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Et alors on les peint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Ainsi il devient notre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Ce bizarre destin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Qui nous désunit des autres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Une solitude neigeuse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Nous sert de compagne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On l’éclabousse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De couleurs éclatantes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Dans des tableaux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Toujours à renouveler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Et oui le fardeau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Est toujours à porter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Mais le vœu de liberté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Cette lumière blanche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Comme une ombre lointaine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Dans ce monde si sombre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Se tient devant nous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Nous maintient debout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Malgré les chaines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Notre liberté avance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Et quand trop elle balance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lastRenderedPageBreak/>
        <w:t>Loin de nous la haine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L’amour et le désir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A la vie nous ramène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Et si toujours l’on s’efface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Sauf devant une peinture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Quelque chose se passe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Et battent la mesure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Nos cœurs palpitants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D’émotions profondes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Le grand jour est là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Il revient sans cesse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Se desserre la laisse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De ces petits matins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Où l’on s’excuse de vivre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Alors on part au loin</w:t>
      </w:r>
    </w:p>
    <w:p w:rsidR="00AB5F7B" w:rsidRDefault="00AB5F7B" w:rsidP="00AB5F7B">
      <w:pPr>
        <w:rPr>
          <w:b/>
          <w:color w:val="1F497D"/>
        </w:rPr>
      </w:pPr>
      <w:r>
        <w:rPr>
          <w:b/>
          <w:color w:val="1F497D"/>
        </w:rPr>
        <w:t>Un peu heureux et libre</w:t>
      </w:r>
      <w:r>
        <w:rPr>
          <w:b/>
          <w:color w:val="1F497D"/>
        </w:rPr>
        <w:tab/>
      </w:r>
      <w:r>
        <w:rPr>
          <w:b/>
          <w:color w:val="1F497D"/>
        </w:rPr>
        <w:tab/>
      </w:r>
      <w:r>
        <w:rPr>
          <w:b/>
          <w:color w:val="1F497D"/>
        </w:rPr>
        <w:tab/>
      </w:r>
      <w:r>
        <w:rPr>
          <w:b/>
          <w:color w:val="1F497D"/>
        </w:rPr>
        <w:tab/>
      </w:r>
      <w:r>
        <w:rPr>
          <w:b/>
          <w:color w:val="1F497D"/>
        </w:rPr>
        <w:tab/>
      </w:r>
      <w:r>
        <w:rPr>
          <w:b/>
          <w:color w:val="1F497D"/>
        </w:rPr>
        <w:tab/>
      </w:r>
      <w:r>
        <w:rPr>
          <w:b/>
          <w:color w:val="1F497D"/>
        </w:rPr>
        <w:tab/>
        <w:t>27/06/2016</w:t>
      </w:r>
    </w:p>
    <w:p w:rsidR="00AB5F7B" w:rsidRDefault="00AB5F7B" w:rsidP="00AB5F7B">
      <w:pPr>
        <w:rPr>
          <w:b/>
          <w:color w:val="1F497D"/>
        </w:rPr>
      </w:pPr>
    </w:p>
    <w:p w:rsidR="00AB5F7B" w:rsidRDefault="00AB5F7B" w:rsidP="00AB5F7B">
      <w:pPr>
        <w:rPr>
          <w:b/>
          <w:color w:val="1F497D"/>
        </w:rPr>
      </w:pPr>
    </w:p>
    <w:p w:rsidR="00AB5F7B" w:rsidRDefault="00AB5F7B" w:rsidP="00AB5F7B">
      <w:pPr>
        <w:rPr>
          <w:b/>
          <w:color w:val="1F497D"/>
        </w:rPr>
      </w:pPr>
    </w:p>
    <w:p w:rsidR="00AB5F7B" w:rsidRDefault="00AB5F7B" w:rsidP="00AB5F7B">
      <w:pPr>
        <w:rPr>
          <w:b/>
          <w:color w:val="1F497D"/>
        </w:rPr>
      </w:pPr>
    </w:p>
    <w:p w:rsidR="00AB5F7B" w:rsidRDefault="00AB5F7B" w:rsidP="00AB5F7B">
      <w:pPr>
        <w:rPr>
          <w:b/>
          <w:color w:val="1F497D"/>
        </w:rPr>
      </w:pPr>
    </w:p>
    <w:p w:rsidR="00AB5F7B" w:rsidRDefault="00AB5F7B" w:rsidP="00AB5F7B">
      <w:pPr>
        <w:rPr>
          <w:b/>
          <w:color w:val="1F497D"/>
        </w:rPr>
      </w:pPr>
    </w:p>
    <w:p w:rsidR="00AB5F7B" w:rsidRDefault="00AB5F7B" w:rsidP="00AB5F7B">
      <w:pPr>
        <w:rPr>
          <w:b/>
          <w:color w:val="1F497D"/>
        </w:rPr>
      </w:pPr>
    </w:p>
    <w:p w:rsidR="00AB5F7B" w:rsidRDefault="00AB5F7B" w:rsidP="00AB5F7B">
      <w:pPr>
        <w:rPr>
          <w:b/>
          <w:color w:val="1F497D"/>
        </w:rPr>
      </w:pPr>
    </w:p>
    <w:p w:rsidR="00AB5F7B" w:rsidRDefault="00AB5F7B" w:rsidP="00AB5F7B">
      <w:pPr>
        <w:rPr>
          <w:b/>
          <w:color w:val="1F497D"/>
        </w:rPr>
      </w:pPr>
    </w:p>
    <w:p w:rsidR="00AB5F7B" w:rsidRDefault="00AB5F7B" w:rsidP="00AB5F7B">
      <w:pPr>
        <w:rPr>
          <w:b/>
          <w:color w:val="1F497D"/>
        </w:rPr>
      </w:pPr>
    </w:p>
    <w:p w:rsidR="00AB5F7B" w:rsidRDefault="00AB5F7B" w:rsidP="00AB5F7B">
      <w:pPr>
        <w:rPr>
          <w:b/>
          <w:color w:val="1F497D"/>
        </w:rPr>
      </w:pPr>
    </w:p>
    <w:p w:rsidR="00FB1B89" w:rsidRDefault="00FB1B89"/>
    <w:sectPr w:rsidR="00FB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7B"/>
    <w:rsid w:val="007F0EA9"/>
    <w:rsid w:val="00AB5F7B"/>
    <w:rsid w:val="00FB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7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7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L'univers de Chuchu</Template>
  <TotalTime>0</TotalTime>
  <Pages>3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Pikekou</cp:lastModifiedBy>
  <cp:revision>2</cp:revision>
  <dcterms:created xsi:type="dcterms:W3CDTF">2016-09-06T18:46:00Z</dcterms:created>
  <dcterms:modified xsi:type="dcterms:W3CDTF">2016-09-06T18:46:00Z</dcterms:modified>
</cp:coreProperties>
</file>